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D3" w:rsidRPr="00BF2AFD" w:rsidRDefault="00DF5C36" w:rsidP="00DF5C36">
      <w:pPr>
        <w:autoSpaceDE w:val="0"/>
        <w:autoSpaceDN w:val="0"/>
        <w:adjustRightInd w:val="0"/>
        <w:rPr>
          <w:rFonts w:ascii="Britannic Bold" w:eastAsia="DFWeiBei-Md-HK-BF" w:hAnsi="Britannic Bold" w:cs="Arial Narrow"/>
          <w:b/>
          <w:bCs/>
          <w:sz w:val="28"/>
          <w:szCs w:val="28"/>
        </w:rPr>
      </w:pPr>
      <w:r>
        <w:rPr>
          <w:rFonts w:ascii="Britannic Bold" w:hAnsi="Britannic Bold" w:cs="DFWeiBei-Md-HK-BF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-133350</wp:posOffset>
            </wp:positionV>
            <wp:extent cx="876300" cy="962025"/>
            <wp:effectExtent l="19050" t="0" r="0" b="0"/>
            <wp:wrapSquare wrapText="bothSides"/>
            <wp:docPr id="2" name="Picture 23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 w:cs="DFWeiBei-Md-HK-BF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733425" cy="847725"/>
            <wp:effectExtent l="19050" t="0" r="9525" b="0"/>
            <wp:wrapSquare wrapText="bothSides"/>
            <wp:docPr id="3" name="Picture 24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eastAsiaTheme="minorEastAsia" w:hAnsi="Arial" w:cs="DFWeiBei-Md-HK-BF" w:hint="eastAsia"/>
          <w:b/>
          <w:sz w:val="28"/>
          <w:szCs w:val="28"/>
          <w:lang w:eastAsia="zh-CN"/>
        </w:rPr>
        <w:t xml:space="preserve">                                 </w:t>
      </w:r>
      <w:r w:rsidR="007F1BD3" w:rsidRPr="00BF2AFD">
        <w:rPr>
          <w:rFonts w:ascii="Britannic Bold" w:hAnsi="Arial" w:cs="DFWeiBei-Md-HK-BF"/>
          <w:b/>
          <w:sz w:val="28"/>
          <w:szCs w:val="28"/>
        </w:rPr>
        <w:t>澳洲悉尼嚴山雷藏寺</w:t>
      </w:r>
    </w:p>
    <w:p w:rsidR="007F1BD3" w:rsidRPr="00DF5C36" w:rsidRDefault="007F1BD3" w:rsidP="007F1BD3">
      <w:pPr>
        <w:jc w:val="center"/>
        <w:rPr>
          <w:rFonts w:ascii="Arial" w:hAnsi="Arial" w:cs="DFWeiBei-Md-HK-BF"/>
          <w:sz w:val="18"/>
          <w:szCs w:val="18"/>
        </w:rPr>
      </w:pPr>
      <w:r w:rsidRPr="00DF5C36">
        <w:rPr>
          <w:rFonts w:hint="eastAsia"/>
          <w:sz w:val="18"/>
          <w:szCs w:val="18"/>
        </w:rPr>
        <w:t>Yen Shan Tang True Buddha Order</w:t>
      </w:r>
    </w:p>
    <w:p w:rsidR="007F1BD3" w:rsidRPr="00DF5C36" w:rsidRDefault="007F1BD3" w:rsidP="007F1BD3">
      <w:pPr>
        <w:ind w:right="-82"/>
        <w:jc w:val="center"/>
        <w:rPr>
          <w:sz w:val="18"/>
          <w:szCs w:val="18"/>
        </w:rPr>
      </w:pPr>
      <w:r w:rsidRPr="00DF5C36">
        <w:rPr>
          <w:rFonts w:hint="eastAsia"/>
          <w:sz w:val="18"/>
          <w:szCs w:val="18"/>
        </w:rPr>
        <w:t>645 Princes Highway, Tempe NSW 2044, Australia</w:t>
      </w:r>
    </w:p>
    <w:p w:rsidR="002349F3" w:rsidRPr="00DF5C36" w:rsidRDefault="00DF5C36" w:rsidP="008534F6">
      <w:pPr>
        <w:ind w:right="-82"/>
        <w:rPr>
          <w:rStyle w:val="Strong"/>
          <w:rFonts w:eastAsia="Arial Unicode MS" w:hAnsi="Arial Unicode MS"/>
          <w:sz w:val="36"/>
          <w:szCs w:val="36"/>
        </w:rPr>
      </w:pPr>
      <w:r>
        <w:t xml:space="preserve">          </w:t>
      </w:r>
      <w:r>
        <w:rPr>
          <w:rFonts w:eastAsiaTheme="minorEastAsia" w:hint="eastAsia"/>
        </w:rPr>
        <w:t xml:space="preserve">     {</w:t>
      </w:r>
      <w:r w:rsidR="00C876B4" w:rsidRPr="008534F6">
        <w:rPr>
          <w:rStyle w:val="Strong"/>
          <w:rFonts w:eastAsia="Arial Unicode MS" w:hAnsi="Arial Unicode MS" w:hint="eastAsia"/>
        </w:rPr>
        <w:t>地藏王菩薩</w:t>
      </w:r>
      <w:r w:rsidR="007F1BD3" w:rsidRPr="008534F6">
        <w:rPr>
          <w:rStyle w:val="Strong"/>
          <w:rFonts w:eastAsia="Arial Unicode MS" w:hAnsi="Arial Unicode MS" w:hint="eastAsia"/>
        </w:rPr>
        <w:t xml:space="preserve"> </w:t>
      </w:r>
      <w:r w:rsidR="00C876B4" w:rsidRPr="008534F6">
        <w:rPr>
          <w:rStyle w:val="Strong"/>
          <w:rFonts w:eastAsia="Arial Unicode MS" w:hAnsi="Arial Unicode MS" w:hint="eastAsia"/>
        </w:rPr>
        <w:t>息灾祈福增益超度</w:t>
      </w:r>
      <w:r w:rsidR="008534F6" w:rsidRPr="008534F6">
        <w:rPr>
          <w:rStyle w:val="Strong"/>
          <w:rFonts w:eastAsia="Arial Unicode MS" w:hAnsi="Arial Unicode MS" w:hint="eastAsia"/>
        </w:rPr>
        <w:t>護摩法会</w:t>
      </w:r>
      <w:proofErr w:type="gramStart"/>
      <w:r>
        <w:rPr>
          <w:rStyle w:val="Strong"/>
          <w:rFonts w:eastAsia="Arial Unicode MS" w:hAnsi="Arial Unicode MS" w:hint="eastAsia"/>
        </w:rPr>
        <w:t>}</w:t>
      </w:r>
      <w:r w:rsidR="008534F6" w:rsidRPr="00BF2AFD">
        <w:rPr>
          <w:rStyle w:val="Strong"/>
          <w:rFonts w:eastAsia="Arial Unicode MS" w:hAnsi="Arial Unicode MS"/>
          <w:sz w:val="28"/>
          <w:szCs w:val="28"/>
        </w:rPr>
        <w:t>超度</w:t>
      </w:r>
      <w:r w:rsidR="00E05F56">
        <w:rPr>
          <w:rStyle w:val="Strong"/>
          <w:rFonts w:eastAsia="Arial Unicode MS" w:hAnsi="Arial Unicode MS"/>
          <w:sz w:val="28"/>
          <w:szCs w:val="28"/>
        </w:rPr>
        <w:t>報名表</w:t>
      </w:r>
      <w:proofErr w:type="gramEnd"/>
      <w:r w:rsidR="008534F6" w:rsidRPr="00BF2AFD">
        <w:rPr>
          <w:rStyle w:val="Strong"/>
          <w:rFonts w:eastAsia="Arial Unicode MS" w:hAnsi="Arial Unicode MS" w:hint="eastAsia"/>
          <w:sz w:val="28"/>
          <w:szCs w:val="28"/>
        </w:rPr>
        <w:t xml:space="preserve">                   </w:t>
      </w:r>
    </w:p>
    <w:p w:rsidR="007F1BD3" w:rsidRPr="00CD3185" w:rsidRDefault="007F1BD3" w:rsidP="003D4822">
      <w:pPr>
        <w:adjustRightInd w:val="0"/>
        <w:snapToGrid w:val="0"/>
        <w:spacing w:beforeLines="20"/>
        <w:rPr>
          <w:rFonts w:ascii="DFKai-SB" w:eastAsia="DFKai-SB" w:hAnsi="DFKai-SB"/>
          <w:b/>
          <w:sz w:val="12"/>
          <w:szCs w:val="12"/>
        </w:rPr>
      </w:pPr>
      <w:r w:rsidRPr="00CD3185">
        <w:rPr>
          <w:rFonts w:ascii="華康新特明體" w:eastAsia="華康新特明體" w:cs="華康新特明體" w:hint="eastAsia"/>
          <w:b/>
          <w:kern w:val="0"/>
        </w:rPr>
        <w:t>超度</w:t>
      </w:r>
      <w:r>
        <w:rPr>
          <w:rFonts w:ascii="華康新特明體" w:eastAsia="華康新特明體" w:cs="華康新特明體" w:hint="eastAsia"/>
          <w:b/>
          <w:kern w:val="0"/>
        </w:rPr>
        <w:t>祖先</w:t>
      </w:r>
      <w:r w:rsidR="00652435">
        <w:rPr>
          <w:rFonts w:ascii="華康新特明體" w:eastAsiaTheme="minorEastAsia" w:cs="華康新特明體" w:hint="eastAsia"/>
          <w:b/>
          <w:kern w:val="0"/>
        </w:rPr>
        <w:t>/</w:t>
      </w:r>
      <w:r w:rsidR="00652435">
        <w:rPr>
          <w:rFonts w:ascii="華康新特明體" w:eastAsiaTheme="minorEastAsia" w:cs="華康新特明體" w:hint="eastAsia"/>
          <w:b/>
          <w:kern w:val="0"/>
        </w:rPr>
        <w:t>亡者</w:t>
      </w:r>
      <w:r w:rsidRPr="00CD3185">
        <w:rPr>
          <w:rFonts w:ascii="華康新特明體" w:eastAsia="華康新特明體" w:cs="華康新特明體" w:hint="eastAsia"/>
          <w:b/>
          <w:kern w:val="0"/>
        </w:rPr>
        <w:t xml:space="preserve">  </w:t>
      </w:r>
      <w:r w:rsidRPr="00CD3185">
        <w:rPr>
          <w:rStyle w:val="A95"/>
          <w:rFonts w:hint="eastAsia"/>
          <w:sz w:val="18"/>
          <w:szCs w:val="18"/>
        </w:rPr>
        <w:t>陽世報恩人姓名：</w:t>
      </w:r>
      <w:r w:rsidRPr="00CD3185">
        <w:rPr>
          <w:rStyle w:val="A95"/>
          <w:rFonts w:hint="eastAsia"/>
          <w:sz w:val="18"/>
          <w:szCs w:val="18"/>
        </w:rPr>
        <w:t xml:space="preserve">                  </w:t>
      </w:r>
      <w:r w:rsidRPr="00CD3185">
        <w:rPr>
          <w:rStyle w:val="A95"/>
          <w:rFonts w:hint="eastAsia"/>
          <w:sz w:val="18"/>
          <w:szCs w:val="18"/>
        </w:rPr>
        <w:t>住址：</w:t>
      </w: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992"/>
        <w:gridCol w:w="2278"/>
      </w:tblGrid>
      <w:tr w:rsidR="007F1BD3" w:rsidRPr="001F7B8D" w:rsidTr="00E05F56">
        <w:trPr>
          <w:trHeight w:val="251"/>
        </w:trPr>
        <w:tc>
          <w:tcPr>
            <w:tcW w:w="2376" w:type="dxa"/>
            <w:shd w:val="clear" w:color="auto" w:fill="595959"/>
          </w:tcPr>
          <w:p w:rsidR="007F1BD3" w:rsidRPr="001F7B8D" w:rsidRDefault="007F1BD3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8"/>
                <w:szCs w:val="18"/>
              </w:rPr>
            </w:pPr>
            <w:r>
              <w:rPr>
                <w:rFonts w:ascii="PMingLiU" w:hAnsi="PMingLiU" w:hint="eastAsia"/>
                <w:b/>
                <w:color w:val="FFFFFF"/>
                <w:sz w:val="18"/>
                <w:szCs w:val="18"/>
                <w:lang w:eastAsia="zh-HK"/>
              </w:rPr>
              <w:t>祖先姓名（或</w:t>
            </w:r>
            <w:r w:rsidRPr="00D85A60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被超度者</w:t>
            </w:r>
            <w:r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）</w:t>
            </w:r>
          </w:p>
        </w:tc>
        <w:tc>
          <w:tcPr>
            <w:tcW w:w="5387" w:type="dxa"/>
            <w:shd w:val="clear" w:color="auto" w:fill="595959"/>
          </w:tcPr>
          <w:p w:rsidR="007F1BD3" w:rsidRPr="001F7B8D" w:rsidRDefault="007F1BD3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8"/>
                <w:szCs w:val="18"/>
              </w:rPr>
            </w:pPr>
            <w:r w:rsidRPr="00D85A60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供奉牌位地址</w:t>
            </w:r>
          </w:p>
        </w:tc>
        <w:tc>
          <w:tcPr>
            <w:tcW w:w="992" w:type="dxa"/>
            <w:shd w:val="clear" w:color="auto" w:fill="595959"/>
          </w:tcPr>
          <w:p w:rsidR="007F1BD3" w:rsidRPr="00E05F56" w:rsidRDefault="00E05F56" w:rsidP="002A63D1">
            <w:pPr>
              <w:adjustRightInd w:val="0"/>
              <w:snapToGrid w:val="0"/>
              <w:jc w:val="center"/>
              <w:rPr>
                <w:rFonts w:ascii="PMingLiU" w:eastAsiaTheme="minorEastAsia" w:hAnsi="PMingLiU"/>
                <w:b/>
                <w:color w:val="FFFFFF"/>
                <w:sz w:val="16"/>
                <w:szCs w:val="16"/>
                <w:lang w:eastAsia="zh-CN"/>
              </w:rPr>
            </w:pPr>
            <w:r>
              <w:rPr>
                <w:rFonts w:ascii="PMingLiU" w:hAnsi="PMingLiU" w:hint="eastAsia"/>
                <w:b/>
                <w:color w:val="FFFFFF"/>
                <w:sz w:val="16"/>
                <w:szCs w:val="16"/>
              </w:rPr>
              <w:t>請</w:t>
            </w:r>
            <w:r w:rsidR="007F1BD3" w:rsidRPr="004F6474">
              <w:rPr>
                <w:rFonts w:ascii="PMingLiU" w:hAnsi="PMingLiU" w:hint="eastAsia"/>
                <w:b/>
                <w:color w:val="FFFFFF"/>
                <w:sz w:val="16"/>
                <w:szCs w:val="16"/>
              </w:rPr>
              <w:t>打勾</w:t>
            </w:r>
          </w:p>
        </w:tc>
        <w:tc>
          <w:tcPr>
            <w:tcW w:w="2278" w:type="dxa"/>
            <w:shd w:val="clear" w:color="auto" w:fill="595959"/>
          </w:tcPr>
          <w:p w:rsidR="007F1BD3" w:rsidRPr="001F7B8D" w:rsidRDefault="007F1BD3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8"/>
                <w:szCs w:val="18"/>
              </w:rPr>
            </w:pPr>
            <w:r w:rsidRPr="001F7B8D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祈願</w:t>
            </w:r>
          </w:p>
        </w:tc>
      </w:tr>
      <w:tr w:rsidR="007F1BD3" w:rsidRPr="00231E00" w:rsidTr="00E05F56">
        <w:trPr>
          <w:trHeight w:val="455"/>
        </w:trPr>
        <w:tc>
          <w:tcPr>
            <w:tcW w:w="2376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  <w:r w:rsidRPr="006767D7">
              <w:rPr>
                <w:rFonts w:ascii="PMingLiU" w:hAnsi="P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278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7F1BD3" w:rsidRPr="00231E00" w:rsidTr="00E05F56">
        <w:trPr>
          <w:trHeight w:val="471"/>
        </w:trPr>
        <w:tc>
          <w:tcPr>
            <w:tcW w:w="2376" w:type="dxa"/>
            <w:shd w:val="clear" w:color="auto" w:fill="auto"/>
          </w:tcPr>
          <w:p w:rsidR="007F1BD3" w:rsidRPr="00D945F9" w:rsidRDefault="007F1BD3" w:rsidP="002A63D1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  <w:r w:rsidRPr="006767D7">
              <w:rPr>
                <w:rFonts w:ascii="PMingLiU" w:hAnsi="P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278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7F1BD3" w:rsidRPr="00231E00" w:rsidTr="00E05F56">
        <w:trPr>
          <w:trHeight w:val="471"/>
        </w:trPr>
        <w:tc>
          <w:tcPr>
            <w:tcW w:w="2376" w:type="dxa"/>
            <w:shd w:val="clear" w:color="auto" w:fill="auto"/>
          </w:tcPr>
          <w:p w:rsidR="007F1BD3" w:rsidRPr="00D945F9" w:rsidRDefault="007F1BD3" w:rsidP="002A63D1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  <w:r w:rsidRPr="006767D7">
              <w:rPr>
                <w:rFonts w:ascii="PMingLiU" w:hAnsi="P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278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7F1BD3" w:rsidRPr="00231E00" w:rsidTr="00E05F56">
        <w:trPr>
          <w:trHeight w:val="455"/>
        </w:trPr>
        <w:tc>
          <w:tcPr>
            <w:tcW w:w="2376" w:type="dxa"/>
            <w:shd w:val="clear" w:color="auto" w:fill="auto"/>
          </w:tcPr>
          <w:p w:rsidR="007F1BD3" w:rsidRPr="00D945F9" w:rsidRDefault="007F1BD3" w:rsidP="002A63D1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  <w:r w:rsidRPr="006767D7">
              <w:rPr>
                <w:rFonts w:ascii="PMingLiU" w:hAnsi="P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278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C63179" w:rsidRPr="00231E00" w:rsidTr="00E05F56">
        <w:trPr>
          <w:trHeight w:val="455"/>
        </w:trPr>
        <w:tc>
          <w:tcPr>
            <w:tcW w:w="2376" w:type="dxa"/>
            <w:shd w:val="clear" w:color="auto" w:fill="auto"/>
          </w:tcPr>
          <w:p w:rsidR="00C63179" w:rsidRPr="00D945F9" w:rsidRDefault="00C63179" w:rsidP="002A63D1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:rsidR="00C63179" w:rsidRPr="00231E00" w:rsidRDefault="00C63179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63179" w:rsidRPr="006767D7" w:rsidRDefault="00C63179" w:rsidP="002A63D1">
            <w:pPr>
              <w:pStyle w:val="Pa3"/>
              <w:snapToGrid w:val="0"/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</w:tcPr>
          <w:p w:rsidR="00C63179" w:rsidRPr="00231E00" w:rsidRDefault="00C63179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</w:tbl>
    <w:p w:rsidR="007F1BD3" w:rsidRPr="00BF2AFD" w:rsidRDefault="007F1BD3" w:rsidP="003D4822">
      <w:pPr>
        <w:adjustRightInd w:val="0"/>
        <w:snapToGrid w:val="0"/>
        <w:spacing w:beforeLines="20"/>
        <w:rPr>
          <w:rFonts w:ascii="華康新特明體" w:eastAsiaTheme="minorEastAsia" w:cs="華康新特明體"/>
          <w:b/>
          <w:kern w:val="0"/>
          <w:lang w:eastAsia="zh-CN"/>
        </w:rPr>
      </w:pPr>
      <w:r w:rsidRPr="00CD3185">
        <w:rPr>
          <w:rFonts w:ascii="華康新特明體" w:eastAsia="華康新特明體" w:cs="華康新特明體" w:hint="eastAsia"/>
          <w:b/>
          <w:kern w:val="0"/>
          <w:lang w:eastAsia="zh-CN"/>
        </w:rPr>
        <w:t>超度</w:t>
      </w:r>
      <w:r>
        <w:rPr>
          <w:rFonts w:ascii="華康新特明體" w:eastAsia="華康新特明體" w:cs="華康新特明體" w:hint="eastAsia"/>
          <w:b/>
          <w:kern w:val="0"/>
          <w:lang w:eastAsia="zh-CN"/>
        </w:rPr>
        <w:t>冤</w:t>
      </w:r>
      <w:r w:rsidRPr="00652435">
        <w:rPr>
          <w:rFonts w:ascii="華康新特明體" w:eastAsia="華康新特明體" w:cs="華康新特明體" w:hint="eastAsia"/>
          <w:b/>
          <w:kern w:val="0"/>
          <w:sz w:val="22"/>
          <w:szCs w:val="22"/>
          <w:lang w:eastAsia="zh-CN"/>
        </w:rPr>
        <w:t>親债</w:t>
      </w:r>
      <w:r w:rsidR="00425A3B">
        <w:rPr>
          <w:rFonts w:ascii="華康新特明體" w:eastAsiaTheme="minorEastAsia" w:cs="華康新特明體" w:hint="eastAsia"/>
          <w:b/>
          <w:kern w:val="0"/>
          <w:sz w:val="22"/>
          <w:szCs w:val="22"/>
          <w:lang w:eastAsia="zh-CN"/>
        </w:rPr>
        <w:t>/</w:t>
      </w:r>
      <w:r w:rsidRPr="00652435">
        <w:rPr>
          <w:rFonts w:ascii="華康新特明體" w:eastAsia="華康新特明體" w:cs="華康新特明體" w:hint="eastAsia"/>
          <w:b/>
          <w:kern w:val="0"/>
          <w:sz w:val="22"/>
          <w:szCs w:val="22"/>
          <w:lang w:eastAsia="zh-CN"/>
        </w:rPr>
        <w:t>主</w:t>
      </w:r>
      <w:r w:rsidR="00652435" w:rsidRPr="00652435">
        <w:rPr>
          <w:rFonts w:ascii="華康新特明體" w:eastAsiaTheme="minorEastAsia" w:cs="華康新特明體" w:hint="eastAsia"/>
          <w:b/>
          <w:kern w:val="0"/>
          <w:sz w:val="22"/>
          <w:szCs w:val="22"/>
          <w:lang w:eastAsia="zh-CN"/>
        </w:rPr>
        <w:t>缠身</w:t>
      </w:r>
      <w:r w:rsidR="00425A3B">
        <w:rPr>
          <w:rFonts w:ascii="華康新特明體" w:eastAsiaTheme="minorEastAsia" w:cs="華康新特明體" w:hint="eastAsia"/>
          <w:b/>
          <w:kern w:val="0"/>
          <w:sz w:val="22"/>
          <w:szCs w:val="22"/>
          <w:lang w:eastAsia="zh-CN"/>
        </w:rPr>
        <w:t>/</w:t>
      </w:r>
      <w:r w:rsidR="00652435" w:rsidRPr="00652435">
        <w:rPr>
          <w:rFonts w:ascii="華康新特明體" w:eastAsiaTheme="minorEastAsia" w:cs="華康新特明體" w:hint="eastAsia"/>
          <w:b/>
          <w:kern w:val="0"/>
          <w:sz w:val="22"/>
          <w:szCs w:val="22"/>
          <w:lang w:eastAsia="zh-CN"/>
        </w:rPr>
        <w:t>灵</w:t>
      </w:r>
      <w:r w:rsidR="00425A3B">
        <w:rPr>
          <w:rFonts w:ascii="華康新特明體" w:eastAsiaTheme="minorEastAsia" w:cs="華康新特明體" w:hint="eastAsia"/>
          <w:b/>
          <w:kern w:val="0"/>
          <w:sz w:val="22"/>
          <w:szCs w:val="22"/>
          <w:lang w:eastAsia="zh-CN"/>
        </w:rPr>
        <w:t>水子灵</w:t>
      </w:r>
      <w:r w:rsidRPr="00CD3185">
        <w:rPr>
          <w:rFonts w:ascii="華康新特明體" w:eastAsia="華康新特明體" w:cs="華康新特明體" w:hint="eastAsia"/>
          <w:b/>
          <w:kern w:val="0"/>
          <w:lang w:eastAsia="zh-CN"/>
        </w:rPr>
        <w:t xml:space="preserve"> </w:t>
      </w:r>
      <w:r w:rsidRPr="00CD3185">
        <w:rPr>
          <w:rStyle w:val="A95"/>
          <w:rFonts w:hint="eastAsia"/>
          <w:sz w:val="18"/>
          <w:szCs w:val="18"/>
          <w:lang w:eastAsia="zh-CN"/>
        </w:rPr>
        <w:t>陽世報恩人姓名：</w:t>
      </w:r>
      <w:r w:rsidR="00BF2AFD">
        <w:rPr>
          <w:rStyle w:val="A95"/>
          <w:rFonts w:hint="eastAsia"/>
          <w:sz w:val="18"/>
          <w:szCs w:val="18"/>
          <w:lang w:eastAsia="zh-CN"/>
        </w:rPr>
        <w:t xml:space="preserve">               </w:t>
      </w:r>
      <w:r w:rsidRPr="00CD3185">
        <w:rPr>
          <w:rStyle w:val="A95"/>
          <w:rFonts w:hint="eastAsia"/>
          <w:sz w:val="18"/>
          <w:szCs w:val="18"/>
          <w:lang w:eastAsia="zh-CN"/>
        </w:rPr>
        <w:t xml:space="preserve">  </w:t>
      </w:r>
      <w:r w:rsidRPr="00CD3185">
        <w:rPr>
          <w:rStyle w:val="A95"/>
          <w:rFonts w:hint="eastAsia"/>
          <w:sz w:val="18"/>
          <w:szCs w:val="18"/>
          <w:lang w:eastAsia="zh-CN"/>
        </w:rPr>
        <w:t>住址：</w:t>
      </w:r>
    </w:p>
    <w:tbl>
      <w:tblPr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4434"/>
        <w:gridCol w:w="933"/>
        <w:gridCol w:w="2481"/>
      </w:tblGrid>
      <w:tr w:rsidR="00C0038F" w:rsidRPr="001F7B8D" w:rsidTr="00F4114D">
        <w:trPr>
          <w:trHeight w:val="227"/>
        </w:trPr>
        <w:tc>
          <w:tcPr>
            <w:tcW w:w="3246" w:type="dxa"/>
            <w:shd w:val="clear" w:color="auto" w:fill="595959"/>
          </w:tcPr>
          <w:p w:rsidR="007F1BD3" w:rsidRPr="00C0038F" w:rsidRDefault="007F1BD3" w:rsidP="002A63D1">
            <w:pPr>
              <w:adjustRightInd w:val="0"/>
              <w:snapToGrid w:val="0"/>
              <w:jc w:val="center"/>
              <w:rPr>
                <w:rFonts w:ascii="PMingLiU" w:eastAsiaTheme="minorEastAsia" w:hAnsi="PMingLiU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PMingLiU" w:hAnsi="PMingLiU" w:hint="eastAsia"/>
                <w:b/>
                <w:color w:val="FFFFFF"/>
                <w:sz w:val="18"/>
                <w:szCs w:val="18"/>
                <w:lang w:eastAsia="zh-HK"/>
              </w:rPr>
              <w:t>姓名</w:t>
            </w:r>
          </w:p>
        </w:tc>
        <w:tc>
          <w:tcPr>
            <w:tcW w:w="4434" w:type="dxa"/>
            <w:shd w:val="clear" w:color="auto" w:fill="595959"/>
          </w:tcPr>
          <w:p w:rsidR="007F1BD3" w:rsidRPr="001F7B8D" w:rsidRDefault="007F1BD3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8"/>
                <w:szCs w:val="18"/>
              </w:rPr>
            </w:pPr>
            <w:r w:rsidRPr="00D85A60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供奉牌位地址</w:t>
            </w:r>
          </w:p>
        </w:tc>
        <w:tc>
          <w:tcPr>
            <w:tcW w:w="933" w:type="dxa"/>
            <w:shd w:val="clear" w:color="auto" w:fill="595959"/>
          </w:tcPr>
          <w:p w:rsidR="007F1BD3" w:rsidRPr="00BF2AFD" w:rsidRDefault="007F1BD3" w:rsidP="002A63D1">
            <w:pPr>
              <w:adjustRightInd w:val="0"/>
              <w:snapToGrid w:val="0"/>
              <w:jc w:val="center"/>
              <w:rPr>
                <w:rFonts w:ascii="PMingLiU" w:eastAsiaTheme="minorEastAsia" w:hAnsi="PMingLiU"/>
                <w:b/>
                <w:color w:val="FFFFFF"/>
                <w:sz w:val="16"/>
                <w:szCs w:val="16"/>
                <w:lang w:eastAsia="zh-CN"/>
              </w:rPr>
            </w:pPr>
            <w:r w:rsidRPr="004F6474">
              <w:rPr>
                <w:rFonts w:ascii="PMingLiU" w:hAnsi="PMingLiU" w:hint="eastAsia"/>
                <w:b/>
                <w:color w:val="FFFFFF"/>
                <w:sz w:val="16"/>
                <w:szCs w:val="16"/>
              </w:rPr>
              <w:t>請</w:t>
            </w:r>
            <w:r w:rsidR="00BF2AFD">
              <w:rPr>
                <w:rFonts w:ascii="PMingLiU" w:hAnsi="PMingLiU" w:hint="eastAsia"/>
                <w:b/>
                <w:color w:val="FFFFFF"/>
                <w:sz w:val="16"/>
                <w:szCs w:val="16"/>
              </w:rPr>
              <w:t>打勾</w:t>
            </w:r>
          </w:p>
        </w:tc>
        <w:tc>
          <w:tcPr>
            <w:tcW w:w="2481" w:type="dxa"/>
            <w:shd w:val="clear" w:color="auto" w:fill="595959"/>
          </w:tcPr>
          <w:p w:rsidR="007F1BD3" w:rsidRPr="001F7B8D" w:rsidRDefault="007F1BD3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8"/>
                <w:szCs w:val="18"/>
              </w:rPr>
            </w:pPr>
            <w:r w:rsidRPr="001F7B8D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祈願</w:t>
            </w:r>
          </w:p>
        </w:tc>
      </w:tr>
      <w:tr w:rsidR="00C0038F" w:rsidRPr="00231E00" w:rsidTr="00F4114D">
        <w:trPr>
          <w:trHeight w:val="455"/>
        </w:trPr>
        <w:tc>
          <w:tcPr>
            <w:tcW w:w="3246" w:type="dxa"/>
            <w:shd w:val="clear" w:color="auto" w:fill="auto"/>
          </w:tcPr>
          <w:p w:rsidR="00DD34AA" w:rsidRDefault="00425A3B" w:rsidP="00DD34AA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華康新特明體" w:eastAsiaTheme="minorEastAsia" w:cs="華康新特明體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rFonts w:ascii="華康新特明體" w:eastAsia="華康新特明體" w:cs="華康新特明體"/>
                <w:b/>
                <w:kern w:val="0"/>
                <w:sz w:val="16"/>
                <w:szCs w:val="16"/>
                <w:lang w:eastAsia="zh-CN"/>
              </w:rPr>
              <w:tab/>
            </w:r>
            <w:r w:rsidR="00DD34AA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 xml:space="preserve">        </w:t>
            </w: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之</w:t>
            </w:r>
            <w:r w:rsidR="00DD34AA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 xml:space="preserve"> </w:t>
            </w:r>
            <w:r w:rsidR="00C0038F" w:rsidRPr="00C0038F">
              <w:rPr>
                <w:rFonts w:ascii="華康新特明體" w:eastAsia="華康新特明體" w:cs="華康新特明體" w:hint="eastAsia"/>
                <w:b/>
                <w:kern w:val="0"/>
                <w:sz w:val="16"/>
                <w:szCs w:val="16"/>
                <w:lang w:eastAsia="zh-CN"/>
              </w:rPr>
              <w:t>冤親债主</w:t>
            </w:r>
            <w:r w:rsidR="00C0038F"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缠身灵</w:t>
            </w:r>
            <w:r w:rsid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及</w:t>
            </w:r>
          </w:p>
          <w:p w:rsidR="007F1BD3" w:rsidRPr="00C0038F" w:rsidRDefault="00C0038F" w:rsidP="00DD34AA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華康新特明體" w:eastAsiaTheme="minorEastAsia" w:cs="華康新特明體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有</w:t>
            </w:r>
            <w:r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意无意伤害之众生</w:t>
            </w:r>
          </w:p>
        </w:tc>
        <w:tc>
          <w:tcPr>
            <w:tcW w:w="4434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  <w:tc>
          <w:tcPr>
            <w:tcW w:w="933" w:type="dxa"/>
            <w:shd w:val="clear" w:color="auto" w:fill="auto"/>
          </w:tcPr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  <w:r w:rsidRPr="006767D7">
              <w:rPr>
                <w:rFonts w:ascii="PMingLiU" w:hAnsi="P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481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C0038F" w:rsidRPr="00231E00" w:rsidTr="00F4114D">
        <w:trPr>
          <w:trHeight w:val="455"/>
        </w:trPr>
        <w:tc>
          <w:tcPr>
            <w:tcW w:w="3246" w:type="dxa"/>
            <w:shd w:val="clear" w:color="auto" w:fill="auto"/>
          </w:tcPr>
          <w:p w:rsidR="00425A3B" w:rsidRDefault="00BF2AFD" w:rsidP="00DD34AA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華康新特明體" w:eastAsiaTheme="minorEastAsia" w:cs="華康新特明體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 xml:space="preserve">                     </w:t>
            </w:r>
            <w:r w:rsidR="00425A3B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之</w:t>
            </w:r>
            <w:r w:rsidR="00425A3B" w:rsidRPr="00C0038F">
              <w:rPr>
                <w:rFonts w:ascii="華康新特明體" w:eastAsia="華康新特明體" w:cs="華康新特明體" w:hint="eastAsia"/>
                <w:b/>
                <w:kern w:val="0"/>
                <w:sz w:val="16"/>
                <w:szCs w:val="16"/>
                <w:lang w:eastAsia="zh-CN"/>
              </w:rPr>
              <w:t>冤親债主</w:t>
            </w:r>
            <w:r w:rsidR="00425A3B"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缠身灵</w:t>
            </w:r>
            <w:r w:rsidR="00425A3B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及有</w:t>
            </w:r>
          </w:p>
          <w:p w:rsidR="007F1BD3" w:rsidRPr="00D945F9" w:rsidRDefault="00425A3B" w:rsidP="00DD34AA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  <w:lang w:eastAsia="zh-CN"/>
              </w:rPr>
            </w:pPr>
            <w:r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意无意伤害之众生</w:t>
            </w:r>
          </w:p>
        </w:tc>
        <w:tc>
          <w:tcPr>
            <w:tcW w:w="4434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  <w:tc>
          <w:tcPr>
            <w:tcW w:w="933" w:type="dxa"/>
            <w:shd w:val="clear" w:color="auto" w:fill="auto"/>
          </w:tcPr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  <w:r w:rsidRPr="006767D7">
              <w:rPr>
                <w:rFonts w:ascii="PMingLiU" w:hAnsi="P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481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C0038F" w:rsidRPr="00231E00" w:rsidTr="00F4114D">
        <w:trPr>
          <w:trHeight w:val="455"/>
        </w:trPr>
        <w:tc>
          <w:tcPr>
            <w:tcW w:w="3246" w:type="dxa"/>
            <w:shd w:val="clear" w:color="auto" w:fill="auto"/>
          </w:tcPr>
          <w:p w:rsidR="00425A3B" w:rsidRDefault="00BF2AFD" w:rsidP="00DD34AA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華康新特明體" w:eastAsiaTheme="minorEastAsia" w:cs="華康新特明體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 xml:space="preserve">                      </w:t>
            </w: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之</w:t>
            </w:r>
            <w:r w:rsidR="00425A3B" w:rsidRPr="00C0038F">
              <w:rPr>
                <w:rFonts w:ascii="華康新特明體" w:eastAsia="華康新特明體" w:cs="華康新特明體" w:hint="eastAsia"/>
                <w:b/>
                <w:kern w:val="0"/>
                <w:sz w:val="16"/>
                <w:szCs w:val="16"/>
                <w:lang w:eastAsia="zh-CN"/>
              </w:rPr>
              <w:t>冤親债主</w:t>
            </w:r>
            <w:r w:rsidR="00425A3B"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缠身灵</w:t>
            </w: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及</w:t>
            </w:r>
            <w:r w:rsidR="00425A3B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有</w:t>
            </w:r>
          </w:p>
          <w:p w:rsidR="007F1BD3" w:rsidRPr="00D945F9" w:rsidRDefault="00425A3B" w:rsidP="00DD34AA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  <w:lang w:eastAsia="zh-CN"/>
              </w:rPr>
            </w:pPr>
            <w:r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意无意伤害之众生</w:t>
            </w:r>
          </w:p>
        </w:tc>
        <w:tc>
          <w:tcPr>
            <w:tcW w:w="4434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  <w:tc>
          <w:tcPr>
            <w:tcW w:w="933" w:type="dxa"/>
            <w:shd w:val="clear" w:color="auto" w:fill="auto"/>
          </w:tcPr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  <w:r w:rsidRPr="006767D7">
              <w:rPr>
                <w:rFonts w:ascii="PMingLiU" w:hAnsi="P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481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C0038F" w:rsidRPr="00231E00" w:rsidTr="00F4114D">
        <w:trPr>
          <w:trHeight w:val="455"/>
        </w:trPr>
        <w:tc>
          <w:tcPr>
            <w:tcW w:w="3246" w:type="dxa"/>
            <w:shd w:val="clear" w:color="auto" w:fill="auto"/>
          </w:tcPr>
          <w:p w:rsidR="00425A3B" w:rsidRDefault="00BF2AFD" w:rsidP="00DD34AA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華康新特明體" w:eastAsiaTheme="minorEastAsia" w:cs="華康新特明體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 xml:space="preserve">                      </w:t>
            </w: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之</w:t>
            </w:r>
            <w:r w:rsidR="00425A3B" w:rsidRPr="00C0038F">
              <w:rPr>
                <w:rFonts w:ascii="華康新特明體" w:eastAsia="華康新特明體" w:cs="華康新特明體" w:hint="eastAsia"/>
                <w:b/>
                <w:kern w:val="0"/>
                <w:sz w:val="16"/>
                <w:szCs w:val="16"/>
                <w:lang w:eastAsia="zh-CN"/>
              </w:rPr>
              <w:t>冤親债主</w:t>
            </w:r>
            <w:r w:rsidR="00425A3B"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缠身灵</w:t>
            </w:r>
            <w:r w:rsidR="00425A3B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及有</w:t>
            </w:r>
          </w:p>
          <w:p w:rsidR="007F1BD3" w:rsidRPr="00D945F9" w:rsidRDefault="00425A3B" w:rsidP="00DD34AA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  <w:lang w:eastAsia="zh-CN"/>
              </w:rPr>
            </w:pPr>
            <w:r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意无意伤害之众生</w:t>
            </w:r>
          </w:p>
        </w:tc>
        <w:tc>
          <w:tcPr>
            <w:tcW w:w="4434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  <w:tc>
          <w:tcPr>
            <w:tcW w:w="933" w:type="dxa"/>
            <w:shd w:val="clear" w:color="auto" w:fill="auto"/>
          </w:tcPr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  <w:r w:rsidRPr="006767D7">
              <w:rPr>
                <w:rFonts w:ascii="PMingLiU" w:hAnsi="P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481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C0038F" w:rsidRPr="00231E00" w:rsidTr="00F4114D">
        <w:trPr>
          <w:trHeight w:val="455"/>
        </w:trPr>
        <w:tc>
          <w:tcPr>
            <w:tcW w:w="3246" w:type="dxa"/>
            <w:shd w:val="clear" w:color="auto" w:fill="auto"/>
          </w:tcPr>
          <w:p w:rsidR="00425A3B" w:rsidRDefault="00BF2AFD" w:rsidP="00DD34AA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華康新特明體" w:eastAsiaTheme="minorEastAsia" w:cs="華康新特明體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 xml:space="preserve">                      </w:t>
            </w: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之</w:t>
            </w:r>
            <w:r w:rsidR="00425A3B" w:rsidRPr="00C0038F">
              <w:rPr>
                <w:rFonts w:ascii="華康新特明體" w:eastAsia="華康新特明體" w:cs="華康新特明體" w:hint="eastAsia"/>
                <w:b/>
                <w:kern w:val="0"/>
                <w:sz w:val="16"/>
                <w:szCs w:val="16"/>
                <w:lang w:eastAsia="zh-CN"/>
              </w:rPr>
              <w:t>冤親债主</w:t>
            </w:r>
            <w:r w:rsidR="00425A3B"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缠身灵</w:t>
            </w:r>
            <w:r w:rsidR="00425A3B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及有</w:t>
            </w:r>
          </w:p>
          <w:p w:rsidR="007F1BD3" w:rsidRPr="00D945F9" w:rsidRDefault="00425A3B" w:rsidP="00DD34AA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  <w:lang w:eastAsia="zh-CN"/>
              </w:rPr>
            </w:pPr>
            <w:r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意无意伤害之众生</w:t>
            </w:r>
          </w:p>
        </w:tc>
        <w:tc>
          <w:tcPr>
            <w:tcW w:w="4434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  <w:tc>
          <w:tcPr>
            <w:tcW w:w="933" w:type="dxa"/>
            <w:shd w:val="clear" w:color="auto" w:fill="auto"/>
          </w:tcPr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7F1BD3" w:rsidRPr="006767D7" w:rsidRDefault="007F1BD3" w:rsidP="002A63D1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  <w:r w:rsidRPr="006767D7">
              <w:rPr>
                <w:rFonts w:ascii="MingLiU" w:eastAsia="MingLiU" w:hAnsi="MingLiU" w:cs="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481" w:type="dxa"/>
            <w:shd w:val="clear" w:color="auto" w:fill="auto"/>
          </w:tcPr>
          <w:p w:rsidR="007F1BD3" w:rsidRPr="00231E00" w:rsidRDefault="007F1BD3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C63179" w:rsidRPr="00231E00" w:rsidTr="00F4114D">
        <w:trPr>
          <w:trHeight w:val="455"/>
        </w:trPr>
        <w:tc>
          <w:tcPr>
            <w:tcW w:w="3246" w:type="dxa"/>
            <w:shd w:val="clear" w:color="auto" w:fill="auto"/>
          </w:tcPr>
          <w:p w:rsidR="00C63179" w:rsidRDefault="00C63179" w:rsidP="00C63179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華康新特明體" w:eastAsiaTheme="minorEastAsia" w:cs="華康新特明體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 xml:space="preserve">                      </w:t>
            </w: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之</w:t>
            </w:r>
            <w:r w:rsidRPr="00C0038F">
              <w:rPr>
                <w:rFonts w:ascii="華康新特明體" w:eastAsia="華康新特明體" w:cs="華康新特明體" w:hint="eastAsia"/>
                <w:b/>
                <w:kern w:val="0"/>
                <w:sz w:val="16"/>
                <w:szCs w:val="16"/>
                <w:lang w:eastAsia="zh-CN"/>
              </w:rPr>
              <w:t>冤親债主</w:t>
            </w:r>
            <w:r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缠身灵</w:t>
            </w: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及有</w:t>
            </w:r>
          </w:p>
          <w:p w:rsidR="00C63179" w:rsidRDefault="00C63179" w:rsidP="00C63179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</w:pPr>
            <w:r w:rsidRPr="00C0038F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意无意伤害之众生</w:t>
            </w:r>
          </w:p>
        </w:tc>
        <w:tc>
          <w:tcPr>
            <w:tcW w:w="4434" w:type="dxa"/>
            <w:shd w:val="clear" w:color="auto" w:fill="auto"/>
          </w:tcPr>
          <w:p w:rsidR="00C63179" w:rsidRPr="00231E00" w:rsidRDefault="00C63179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  <w:tc>
          <w:tcPr>
            <w:tcW w:w="933" w:type="dxa"/>
            <w:shd w:val="clear" w:color="auto" w:fill="auto"/>
          </w:tcPr>
          <w:p w:rsidR="00C63179" w:rsidRPr="006767D7" w:rsidRDefault="00C63179" w:rsidP="002A63D1">
            <w:pPr>
              <w:pStyle w:val="Pa3"/>
              <w:snapToGrid w:val="0"/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</w:tcPr>
          <w:p w:rsidR="00C63179" w:rsidRPr="00231E00" w:rsidRDefault="00C63179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C0038F" w:rsidRPr="00231E00" w:rsidTr="00F4114D">
        <w:trPr>
          <w:trHeight w:val="397"/>
        </w:trPr>
        <w:tc>
          <w:tcPr>
            <w:tcW w:w="3246" w:type="dxa"/>
            <w:shd w:val="clear" w:color="auto" w:fill="auto"/>
          </w:tcPr>
          <w:p w:rsidR="00425A3B" w:rsidRPr="00D945F9" w:rsidRDefault="00425A3B" w:rsidP="00DD34AA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 xml:space="preserve">                         </w:t>
            </w:r>
            <w:r w:rsidR="00BF2AFD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 xml:space="preserve">              </w:t>
            </w:r>
            <w:r w:rsidR="00BF2AFD"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之水子灵</w:t>
            </w:r>
          </w:p>
          <w:p w:rsidR="008534F6" w:rsidRPr="00D945F9" w:rsidRDefault="008534F6" w:rsidP="00425A3B">
            <w:pPr>
              <w:adjustRightInd w:val="0"/>
              <w:snapToGrid w:val="0"/>
              <w:jc w:val="right"/>
              <w:rPr>
                <w:rFonts w:ascii="PMingLiU" w:hAnsi="PMingLiU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434" w:type="dxa"/>
            <w:shd w:val="clear" w:color="auto" w:fill="auto"/>
          </w:tcPr>
          <w:p w:rsidR="008534F6" w:rsidRPr="00231E00" w:rsidRDefault="008534F6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  <w:tc>
          <w:tcPr>
            <w:tcW w:w="933" w:type="dxa"/>
            <w:shd w:val="clear" w:color="auto" w:fill="auto"/>
          </w:tcPr>
          <w:p w:rsidR="00BF2AFD" w:rsidRPr="008534F6" w:rsidRDefault="00BF2AFD" w:rsidP="00BF2AFD">
            <w:pPr>
              <w:pStyle w:val="Pa3"/>
              <w:snapToGrid w:val="0"/>
              <w:rPr>
                <w:rFonts w:ascii="PMingLiU" w:eastAsiaTheme="minorEastAsia" w:hAnsi="PMingLiU"/>
                <w:color w:val="000000"/>
                <w:kern w:val="2"/>
                <w:sz w:val="16"/>
                <w:szCs w:val="16"/>
                <w:lang w:eastAsia="zh-CN"/>
              </w:rPr>
            </w:pPr>
            <w:r w:rsidRPr="006767D7">
              <w:rPr>
                <w:rFonts w:ascii="PMingLiU" w:eastAsia="PMingLiU" w:hAnsi="PMingLiU" w:hint="eastAsia"/>
                <w:color w:val="000000"/>
                <w:kern w:val="2"/>
                <w:sz w:val="16"/>
                <w:szCs w:val="16"/>
              </w:rPr>
              <w:t>□往生位</w:t>
            </w:r>
          </w:p>
          <w:p w:rsidR="008534F6" w:rsidRPr="006767D7" w:rsidRDefault="00BF2AFD" w:rsidP="00BF2AFD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  <w:lang w:eastAsia="zh-CN"/>
              </w:rPr>
            </w:pPr>
            <w:r w:rsidRPr="006767D7">
              <w:rPr>
                <w:rFonts w:ascii="MingLiU" w:eastAsia="MingLiU" w:hAnsi="MingLiU" w:cs="MingLiU" w:hint="eastAsia"/>
                <w:color w:val="000000"/>
                <w:sz w:val="16"/>
                <w:szCs w:val="16"/>
              </w:rPr>
              <w:t>超度令牌</w:t>
            </w:r>
          </w:p>
        </w:tc>
        <w:tc>
          <w:tcPr>
            <w:tcW w:w="2481" w:type="dxa"/>
            <w:shd w:val="clear" w:color="auto" w:fill="auto"/>
          </w:tcPr>
          <w:p w:rsidR="008534F6" w:rsidRPr="00231E00" w:rsidRDefault="008534F6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</w:tr>
      <w:tr w:rsidR="00EA2AA1" w:rsidRPr="00231E00" w:rsidTr="00F4114D">
        <w:trPr>
          <w:trHeight w:val="466"/>
        </w:trPr>
        <w:tc>
          <w:tcPr>
            <w:tcW w:w="3246" w:type="dxa"/>
            <w:shd w:val="clear" w:color="auto" w:fill="auto"/>
          </w:tcPr>
          <w:p w:rsidR="00EA2AA1" w:rsidRDefault="00EA2AA1" w:rsidP="00DD34AA">
            <w:pPr>
              <w:tabs>
                <w:tab w:val="right" w:pos="2586"/>
              </w:tabs>
              <w:adjustRightInd w:val="0"/>
              <w:snapToGrid w:val="0"/>
              <w:jc w:val="right"/>
              <w:rPr>
                <w:rFonts w:ascii="華康新特明體" w:eastAsiaTheme="minorEastAsia" w:cs="華康新特明體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土地公</w:t>
            </w: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/</w:t>
            </w:r>
            <w:r>
              <w:rPr>
                <w:rFonts w:ascii="華康新特明體" w:eastAsiaTheme="minorEastAsia" w:cs="華康新特明體" w:hint="eastAsia"/>
                <w:b/>
                <w:kern w:val="0"/>
                <w:sz w:val="16"/>
                <w:szCs w:val="16"/>
                <w:lang w:eastAsia="zh-CN"/>
              </w:rPr>
              <w:t>地基主</w:t>
            </w:r>
          </w:p>
        </w:tc>
        <w:tc>
          <w:tcPr>
            <w:tcW w:w="4434" w:type="dxa"/>
            <w:shd w:val="clear" w:color="auto" w:fill="auto"/>
          </w:tcPr>
          <w:p w:rsidR="00EA2AA1" w:rsidRPr="00231E00" w:rsidRDefault="00EA2AA1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  <w:tc>
          <w:tcPr>
            <w:tcW w:w="933" w:type="dxa"/>
            <w:shd w:val="clear" w:color="auto" w:fill="auto"/>
          </w:tcPr>
          <w:p w:rsidR="00EA2AA1" w:rsidRPr="006767D7" w:rsidRDefault="00EA2AA1" w:rsidP="00BF2AFD">
            <w:pPr>
              <w:pStyle w:val="Pa3"/>
              <w:snapToGrid w:val="0"/>
              <w:rPr>
                <w:rFonts w:ascii="PMingLiU" w:eastAsia="PMingLiU" w:hAnsi="PMingLiU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</w:tcPr>
          <w:p w:rsidR="00EA2AA1" w:rsidRPr="00231E00" w:rsidRDefault="00EA2AA1" w:rsidP="002A63D1">
            <w:pPr>
              <w:adjustRightInd w:val="0"/>
              <w:snapToGrid w:val="0"/>
              <w:rPr>
                <w:rFonts w:ascii="PMingLiU" w:hAnsi="PMingLiU"/>
                <w:color w:val="000000"/>
                <w:lang w:eastAsia="zh-CN"/>
              </w:rPr>
            </w:pPr>
          </w:p>
        </w:tc>
      </w:tr>
    </w:tbl>
    <w:p w:rsidR="00DF5C36" w:rsidRDefault="007F1BD3" w:rsidP="003D4822">
      <w:pPr>
        <w:adjustRightInd w:val="0"/>
        <w:snapToGrid w:val="0"/>
        <w:spacing w:afterLines="20"/>
        <w:rPr>
          <w:rStyle w:val="A95"/>
          <w:rFonts w:eastAsiaTheme="minorEastAsia"/>
          <w:sz w:val="15"/>
          <w:szCs w:val="15"/>
        </w:rPr>
      </w:pPr>
      <w:r w:rsidRPr="009D28F9">
        <w:rPr>
          <w:rStyle w:val="A95"/>
          <w:rFonts w:hint="eastAsia"/>
          <w:sz w:val="15"/>
          <w:szCs w:val="15"/>
        </w:rPr>
        <w:t>上列諸靈，思生前之罪咎，恐歿後於沈淪，欲求出苦超生，須仗佛光接引，涓今吉旦，延仗真佛密法，</w:t>
      </w:r>
      <w:r w:rsidR="008534F6">
        <w:rPr>
          <w:rStyle w:val="A95"/>
          <w:rFonts w:hint="eastAsia"/>
          <w:sz w:val="15"/>
          <w:szCs w:val="15"/>
        </w:rPr>
        <w:t>啟建悉尼嚴山雷藏寺</w:t>
      </w:r>
      <w:r w:rsidRPr="009D28F9">
        <w:rPr>
          <w:rStyle w:val="A95"/>
          <w:rFonts w:hint="eastAsia"/>
          <w:sz w:val="15"/>
          <w:szCs w:val="15"/>
        </w:rPr>
        <w:t>，往生西方極樂世界摩訶雙蓮池。</w:t>
      </w:r>
    </w:p>
    <w:p w:rsidR="00DF5C36" w:rsidRPr="00DF5C36" w:rsidRDefault="00DF5C36" w:rsidP="003D4822">
      <w:pPr>
        <w:adjustRightInd w:val="0"/>
        <w:snapToGrid w:val="0"/>
        <w:spacing w:afterLines="20"/>
        <w:rPr>
          <w:rStyle w:val="A95"/>
          <w:rFonts w:eastAsiaTheme="minorEastAsia"/>
          <w:sz w:val="15"/>
          <w:szCs w:val="15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1"/>
        <w:gridCol w:w="6515"/>
      </w:tblGrid>
      <w:tr w:rsidR="00E05F56" w:rsidRPr="001F7B8D" w:rsidTr="00A4292F">
        <w:trPr>
          <w:trHeight w:val="268"/>
        </w:trPr>
        <w:tc>
          <w:tcPr>
            <w:tcW w:w="3085" w:type="dxa"/>
            <w:tcBorders>
              <w:right w:val="nil"/>
            </w:tcBorders>
            <w:shd w:val="clear" w:color="auto" w:fill="595959"/>
            <w:vAlign w:val="center"/>
          </w:tcPr>
          <w:p w:rsidR="00DF5C36" w:rsidRPr="002B2BFB" w:rsidRDefault="00DF5C36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4"/>
                <w:szCs w:val="14"/>
              </w:rPr>
            </w:pPr>
            <w:r w:rsidRPr="002B2BFB">
              <w:rPr>
                <w:rFonts w:ascii="PMingLiU" w:hAnsi="PMingLiU" w:hint="eastAsia"/>
                <w:b/>
                <w:color w:val="FFFFFF"/>
                <w:sz w:val="14"/>
                <w:szCs w:val="14"/>
              </w:rPr>
              <w:t>項目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595959"/>
            <w:vAlign w:val="center"/>
          </w:tcPr>
          <w:p w:rsidR="00DF5C36" w:rsidRPr="002B2BFB" w:rsidRDefault="00DF5C36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4"/>
                <w:szCs w:val="14"/>
              </w:rPr>
            </w:pPr>
            <w:r w:rsidRPr="002B2BFB">
              <w:rPr>
                <w:rFonts w:ascii="PMingLiU" w:hAnsi="PMingLiU" w:hint="eastAsia"/>
                <w:b/>
                <w:color w:val="FFFFFF"/>
                <w:sz w:val="14"/>
                <w:szCs w:val="14"/>
              </w:rPr>
              <w:t>金額</w:t>
            </w:r>
          </w:p>
        </w:tc>
        <w:tc>
          <w:tcPr>
            <w:tcW w:w="6515" w:type="dxa"/>
            <w:tcBorders>
              <w:left w:val="nil"/>
            </w:tcBorders>
            <w:shd w:val="clear" w:color="auto" w:fill="595959"/>
            <w:vAlign w:val="center"/>
          </w:tcPr>
          <w:p w:rsidR="00DF5C36" w:rsidRPr="000B352F" w:rsidRDefault="00DF5C36" w:rsidP="002A63D1">
            <w:pPr>
              <w:adjustRightInd w:val="0"/>
              <w:snapToGrid w:val="0"/>
              <w:jc w:val="center"/>
              <w:rPr>
                <w:rFonts w:ascii="PMingLiU" w:eastAsiaTheme="minorEastAsia" w:hAnsi="PMingLiU"/>
                <w:b/>
                <w:color w:val="FFFFFF"/>
                <w:sz w:val="18"/>
                <w:szCs w:val="18"/>
                <w:lang w:eastAsia="zh-CN"/>
              </w:rPr>
            </w:pPr>
          </w:p>
        </w:tc>
      </w:tr>
      <w:tr w:rsidR="00E05F56" w:rsidRPr="001F7B8D" w:rsidTr="00A4292F">
        <w:trPr>
          <w:trHeight w:val="370"/>
        </w:trPr>
        <w:tc>
          <w:tcPr>
            <w:tcW w:w="3085" w:type="dxa"/>
            <w:shd w:val="clear" w:color="auto" w:fill="auto"/>
            <w:vAlign w:val="center"/>
          </w:tcPr>
          <w:p w:rsidR="00DF5C36" w:rsidRPr="003142FD" w:rsidRDefault="002F2DAC" w:rsidP="002A63D1">
            <w:pPr>
              <w:pStyle w:val="Pa2"/>
              <w:spacing w:line="280" w:lineRule="exact"/>
              <w:rPr>
                <w:rFonts w:ascii="PMingLiU" w:eastAsia="PMingLiU" w:hAnsi="PMingLiU"/>
                <w:b/>
                <w:color w:val="FF0000"/>
                <w:sz w:val="18"/>
                <w:szCs w:val="18"/>
              </w:rPr>
            </w:pPr>
            <w:r w:rsidRPr="003142FD">
              <w:rPr>
                <w:rFonts w:ascii="PMingLiU" w:eastAsia="PMingLiU" w:hAnsi="PMingLiU" w:hint="eastAsia"/>
                <w:b/>
                <w:color w:val="FF0000"/>
                <w:sz w:val="18"/>
                <w:szCs w:val="18"/>
              </w:rPr>
              <w:t>法會報名（隨喜</w:t>
            </w:r>
            <w:r w:rsidR="00DF5C36" w:rsidRPr="003142FD">
              <w:rPr>
                <w:rFonts w:ascii="PMingLiU" w:eastAsia="PMingLiU" w:hAnsi="PMingLiU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C36" w:rsidRPr="00CF1F96" w:rsidRDefault="00DF5C36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vMerge w:val="restart"/>
            <w:shd w:val="clear" w:color="auto" w:fill="auto"/>
          </w:tcPr>
          <w:p w:rsidR="00DF5C36" w:rsidRPr="00CF5CFA" w:rsidRDefault="009326A1" w:rsidP="00E05F56">
            <w:pPr>
              <w:wordWrap w:val="0"/>
              <w:autoSpaceDE w:val="0"/>
              <w:autoSpaceDN w:val="0"/>
              <w:adjustRightInd w:val="0"/>
              <w:spacing w:line="300" w:lineRule="exact"/>
              <w:ind w:right="95"/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</w:pPr>
            <w:r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祖先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方案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A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1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:  $28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（供品包括：米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$3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水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$2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熟食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$3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水果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$3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鲜花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$1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灯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$2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金纸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$4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莲花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$3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香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$1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干粮食品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$6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面包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速食面</w:t>
            </w:r>
            <w:r w:rsidR="00E05F56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饼干</w:t>
            </w:r>
            <w:r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糖果</w:t>
            </w:r>
            <w:r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="00E05F56"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馒头</w:t>
            </w:r>
            <w:r w:rsidR="00E05F56"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).</w:t>
            </w:r>
          </w:p>
          <w:p w:rsidR="00CF5CFA" w:rsidRDefault="00CF5CFA" w:rsidP="00E05F56">
            <w:pPr>
              <w:wordWrap w:val="0"/>
              <w:autoSpaceDE w:val="0"/>
              <w:autoSpaceDN w:val="0"/>
              <w:adjustRightInd w:val="0"/>
              <w:spacing w:line="300" w:lineRule="exact"/>
              <w:ind w:right="95"/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</w:pPr>
          </w:p>
          <w:p w:rsidR="009326A1" w:rsidRPr="00CF5CFA" w:rsidRDefault="009326A1" w:rsidP="00E05F56">
            <w:pPr>
              <w:wordWrap w:val="0"/>
              <w:autoSpaceDE w:val="0"/>
              <w:autoSpaceDN w:val="0"/>
              <w:adjustRightInd w:val="0"/>
              <w:spacing w:line="300" w:lineRule="exact"/>
              <w:ind w:right="95"/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</w:pPr>
            <w:r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祖先方案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A</w:t>
            </w:r>
            <w:r w:rsidR="00CF5CFA"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2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:  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$28 </w:t>
            </w:r>
            <w:r w:rsidRPr="00CF5CFA">
              <w:rPr>
                <w:rFonts w:ascii="Arial Narrow" w:eastAsiaTheme="minorEastAsia" w:hAnsi="Agency FB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供品包括</w:t>
            </w:r>
            <w:r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:</w:t>
            </w:r>
            <w:r w:rsidR="00CF5CFA" w:rsidRPr="00CF5CFA">
              <w:rPr>
                <w:rFonts w:ascii="Arial Narrow" w:eastAsiaTheme="minorEastAsia" w:hAnsi="Agency FB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资糧袋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$20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（房子，车子，元宝，金条，冥币，衬衫，外套，鞋子，金纸，蓮花，法船）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+$8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(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米水食物水果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)</w:t>
            </w:r>
          </w:p>
          <w:p w:rsidR="00CF5CFA" w:rsidRDefault="00CF5CFA" w:rsidP="009326A1">
            <w:pPr>
              <w:wordWrap w:val="0"/>
              <w:autoSpaceDE w:val="0"/>
              <w:autoSpaceDN w:val="0"/>
              <w:adjustRightInd w:val="0"/>
              <w:spacing w:line="300" w:lineRule="exact"/>
              <w:ind w:right="95"/>
              <w:rPr>
                <w:rStyle w:val="A1"/>
                <w:rFonts w:ascii="PMingLiU" w:eastAsiaTheme="minorEastAsia" w:hAnsi="PMingLiU"/>
                <w:b/>
                <w:color w:val="auto"/>
                <w:sz w:val="18"/>
                <w:szCs w:val="18"/>
                <w:lang w:eastAsia="zh-CN"/>
              </w:rPr>
            </w:pPr>
          </w:p>
          <w:p w:rsidR="009326A1" w:rsidRPr="00CF5CFA" w:rsidRDefault="009326A1" w:rsidP="009326A1">
            <w:pPr>
              <w:wordWrap w:val="0"/>
              <w:autoSpaceDE w:val="0"/>
              <w:autoSpaceDN w:val="0"/>
              <w:adjustRightInd w:val="0"/>
              <w:spacing w:line="300" w:lineRule="exact"/>
              <w:ind w:right="95"/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</w:pPr>
            <w:r w:rsidRPr="00CF5CFA">
              <w:rPr>
                <w:rStyle w:val="A1"/>
                <w:rFonts w:ascii="PMingLiU" w:hAnsi="PMingLiU" w:hint="eastAsia"/>
                <w:b/>
                <w:color w:val="auto"/>
                <w:sz w:val="18"/>
                <w:szCs w:val="18"/>
                <w:lang w:eastAsia="zh-CN"/>
              </w:rPr>
              <w:t>冤親債主</w:t>
            </w:r>
            <w:r w:rsidRPr="00CF5CFA">
              <w:rPr>
                <w:rStyle w:val="A1"/>
                <w:rFonts w:ascii="PMingLiU" w:eastAsiaTheme="minorEastAsia" w:hAnsi="PMingLiU" w:hint="eastAsia"/>
                <w:b/>
                <w:color w:val="auto"/>
                <w:sz w:val="18"/>
                <w:szCs w:val="18"/>
                <w:lang w:eastAsia="zh-CN"/>
              </w:rPr>
              <w:t>/</w:t>
            </w:r>
            <w:r w:rsidRPr="00CF5CFA">
              <w:rPr>
                <w:rStyle w:val="A1"/>
                <w:rFonts w:ascii="PMingLiU" w:eastAsiaTheme="minorEastAsia" w:hAnsi="PMingLiU" w:hint="eastAsia"/>
                <w:b/>
                <w:color w:val="auto"/>
                <w:sz w:val="18"/>
                <w:szCs w:val="18"/>
                <w:lang w:eastAsia="zh-CN"/>
              </w:rPr>
              <w:t>水子灵方案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B1: $9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  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(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米水食物水果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$2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、金纸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$4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、莲花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$3)</w:t>
            </w:r>
          </w:p>
          <w:p w:rsidR="009326A1" w:rsidRPr="00E05F56" w:rsidRDefault="009326A1" w:rsidP="009326A1">
            <w:pPr>
              <w:wordWrap w:val="0"/>
              <w:autoSpaceDE w:val="0"/>
              <w:autoSpaceDN w:val="0"/>
              <w:adjustRightInd w:val="0"/>
              <w:spacing w:line="300" w:lineRule="exact"/>
              <w:ind w:right="95"/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6"/>
                <w:szCs w:val="16"/>
                <w:lang w:eastAsia="zh-CN"/>
              </w:rPr>
            </w:pPr>
            <w:r w:rsidRPr="00CF5CFA">
              <w:rPr>
                <w:rStyle w:val="A1"/>
                <w:rFonts w:ascii="PMingLiU" w:hAnsi="PMingLiU" w:hint="eastAsia"/>
                <w:b/>
                <w:color w:val="auto"/>
                <w:sz w:val="18"/>
                <w:szCs w:val="18"/>
                <w:lang w:eastAsia="zh-CN"/>
              </w:rPr>
              <w:t>冤親債主</w:t>
            </w:r>
            <w:r w:rsidRPr="00CF5CFA">
              <w:rPr>
                <w:rStyle w:val="A1"/>
                <w:rFonts w:ascii="PMingLiU" w:eastAsiaTheme="minorEastAsia" w:hAnsi="PMingLiU" w:hint="eastAsia"/>
                <w:b/>
                <w:color w:val="auto"/>
                <w:sz w:val="18"/>
                <w:szCs w:val="18"/>
                <w:lang w:eastAsia="zh-CN"/>
              </w:rPr>
              <w:t>/</w:t>
            </w:r>
            <w:r w:rsidRPr="00CF5CFA">
              <w:rPr>
                <w:rStyle w:val="A1"/>
                <w:rFonts w:ascii="PMingLiU" w:eastAsiaTheme="minorEastAsia" w:hAnsi="PMingLiU" w:hint="eastAsia"/>
                <w:b/>
                <w:color w:val="auto"/>
                <w:sz w:val="18"/>
                <w:szCs w:val="18"/>
                <w:lang w:eastAsia="zh-CN"/>
              </w:rPr>
              <w:t>水子灵方案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B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2: $12  (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米水食物水果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$2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、金纸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$4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、莲花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$3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、灯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$2</w:t>
            </w:r>
            <w:r w:rsidR="00EA2AA1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, 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香</w:t>
            </w:r>
            <w:r w:rsidRPr="00CF5CFA">
              <w:rPr>
                <w:rFonts w:ascii="Arial Narrow" w:eastAsiaTheme="minorEastAsia" w:hAnsi="Arial Narrow" w:cs="華康黑體 Std W3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$1</w:t>
            </w:r>
            <w:r w:rsidRPr="00CF5CFA">
              <w:rPr>
                <w:rFonts w:ascii="Arial Narrow" w:eastAsiaTheme="minorEastAsia" w:hAnsi="Arial Narrow" w:cs="華康黑體 Std W3" w:hint="eastAsia"/>
                <w:b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>）</w:t>
            </w:r>
          </w:p>
        </w:tc>
      </w:tr>
      <w:tr w:rsidR="003142FD" w:rsidRPr="001F7B8D" w:rsidTr="00A4292F">
        <w:trPr>
          <w:trHeight w:val="370"/>
        </w:trPr>
        <w:tc>
          <w:tcPr>
            <w:tcW w:w="3085" w:type="dxa"/>
            <w:shd w:val="clear" w:color="auto" w:fill="auto"/>
            <w:vAlign w:val="center"/>
          </w:tcPr>
          <w:p w:rsidR="003142FD" w:rsidRPr="003142FD" w:rsidRDefault="003142FD" w:rsidP="002A63D1">
            <w:pPr>
              <w:pStyle w:val="Pa2"/>
              <w:spacing w:line="280" w:lineRule="exact"/>
              <w:rPr>
                <w:rStyle w:val="A1"/>
                <w:rFonts w:ascii="PMingLiU" w:eastAsiaTheme="minorEastAsia" w:hAnsi="PMingLiU"/>
                <w:b/>
                <w:color w:val="FF0000"/>
                <w:kern w:val="2"/>
                <w:sz w:val="22"/>
                <w:szCs w:val="22"/>
                <w:lang w:eastAsia="zh-CN"/>
              </w:rPr>
            </w:pPr>
            <w:r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供品随喜赞助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2FD" w:rsidRPr="00CF1F96" w:rsidRDefault="003142FD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:rsidR="003142FD" w:rsidRPr="001F7B8D" w:rsidRDefault="003142FD" w:rsidP="002A63D1">
            <w:pPr>
              <w:pStyle w:val="Pa2"/>
              <w:rPr>
                <w:rFonts w:ascii="PMingLiU" w:hAnsi="PMingLiU" w:cs="華康黑體 Std W3"/>
                <w:b/>
                <w:color w:val="231F20"/>
                <w:spacing w:val="3"/>
                <w:sz w:val="16"/>
                <w:szCs w:val="16"/>
              </w:rPr>
            </w:pPr>
          </w:p>
        </w:tc>
      </w:tr>
      <w:tr w:rsidR="00E05F56" w:rsidRPr="001F7B8D" w:rsidTr="00A4292F">
        <w:trPr>
          <w:trHeight w:val="370"/>
        </w:trPr>
        <w:tc>
          <w:tcPr>
            <w:tcW w:w="3085" w:type="dxa"/>
            <w:shd w:val="clear" w:color="auto" w:fill="auto"/>
            <w:vAlign w:val="center"/>
          </w:tcPr>
          <w:p w:rsidR="00DF5C36" w:rsidRPr="003142FD" w:rsidRDefault="008876B2" w:rsidP="002A63D1">
            <w:pPr>
              <w:pStyle w:val="Pa2"/>
              <w:spacing w:line="280" w:lineRule="exact"/>
              <w:rPr>
                <w:rStyle w:val="A1"/>
                <w:rFonts w:ascii="PMingLiU" w:hAnsi="PMingLiU"/>
                <w:b/>
                <w:color w:val="FF0000"/>
                <w:sz w:val="18"/>
                <w:szCs w:val="18"/>
              </w:rPr>
            </w:pPr>
            <w:r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祖先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/</w:t>
            </w:r>
            <w:r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亡者</w:t>
            </w:r>
            <w:r w:rsidR="00A4292F"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供品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方案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A1</w:t>
            </w:r>
            <w:r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$28</w:t>
            </w:r>
            <w:r w:rsidR="00DF5C36"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C36" w:rsidRPr="00CF1F96" w:rsidRDefault="00DF5C36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:rsidR="00DF5C36" w:rsidRPr="001F7B8D" w:rsidRDefault="00DF5C36" w:rsidP="002A63D1">
            <w:pPr>
              <w:pStyle w:val="Pa2"/>
              <w:rPr>
                <w:rFonts w:ascii="PMingLiU" w:hAnsi="PMingLiU" w:cs="華康黑體 Std W3"/>
                <w:b/>
                <w:color w:val="231F20"/>
                <w:spacing w:val="3"/>
                <w:sz w:val="16"/>
                <w:szCs w:val="16"/>
              </w:rPr>
            </w:pPr>
          </w:p>
        </w:tc>
      </w:tr>
      <w:tr w:rsidR="00E05F56" w:rsidRPr="001F7B8D" w:rsidTr="00A4292F">
        <w:trPr>
          <w:trHeight w:val="370"/>
        </w:trPr>
        <w:tc>
          <w:tcPr>
            <w:tcW w:w="3085" w:type="dxa"/>
            <w:shd w:val="clear" w:color="auto" w:fill="auto"/>
            <w:vAlign w:val="center"/>
          </w:tcPr>
          <w:p w:rsidR="00DF5C36" w:rsidRPr="003142FD" w:rsidRDefault="008876B2" w:rsidP="002A63D1">
            <w:pPr>
              <w:pStyle w:val="Pa2"/>
              <w:spacing w:line="280" w:lineRule="exact"/>
              <w:rPr>
                <w:rStyle w:val="A1"/>
                <w:rFonts w:ascii="PMingLiU" w:hAnsi="PMingLiU"/>
                <w:b/>
                <w:color w:val="FF0000"/>
                <w:sz w:val="18"/>
                <w:szCs w:val="18"/>
              </w:rPr>
            </w:pPr>
            <w:r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祖先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/</w:t>
            </w:r>
            <w:r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亡者</w:t>
            </w:r>
            <w:r w:rsidR="00A4292F"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供品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方案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A2</w:t>
            </w:r>
            <w:r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$28</w:t>
            </w: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C36" w:rsidRPr="00CF1F96" w:rsidRDefault="00DF5C36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:rsidR="00DF5C36" w:rsidRPr="001F7B8D" w:rsidRDefault="00DF5C36" w:rsidP="002A63D1">
            <w:pPr>
              <w:pStyle w:val="Pa2"/>
              <w:rPr>
                <w:rFonts w:ascii="PMingLiU" w:hAnsi="PMingLiU" w:cs="華康黑體 Std W3"/>
                <w:b/>
                <w:color w:val="231F20"/>
                <w:spacing w:val="3"/>
                <w:sz w:val="16"/>
                <w:szCs w:val="16"/>
              </w:rPr>
            </w:pPr>
          </w:p>
        </w:tc>
      </w:tr>
      <w:tr w:rsidR="00E05F56" w:rsidRPr="001F7B8D" w:rsidTr="00A4292F">
        <w:trPr>
          <w:trHeight w:val="370"/>
        </w:trPr>
        <w:tc>
          <w:tcPr>
            <w:tcW w:w="3085" w:type="dxa"/>
            <w:shd w:val="clear" w:color="auto" w:fill="auto"/>
            <w:vAlign w:val="center"/>
          </w:tcPr>
          <w:p w:rsidR="00DF5C36" w:rsidRPr="003142FD" w:rsidRDefault="008876B2" w:rsidP="002A63D1">
            <w:pPr>
              <w:pStyle w:val="Pa2"/>
              <w:spacing w:line="280" w:lineRule="exact"/>
              <w:rPr>
                <w:rStyle w:val="A1"/>
                <w:rFonts w:ascii="PMingLiU" w:hAnsi="PMingLiU"/>
                <w:b/>
                <w:color w:val="FF0000"/>
                <w:sz w:val="18"/>
                <w:szCs w:val="18"/>
              </w:rPr>
            </w:pP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冤親債主</w:t>
            </w:r>
            <w:r w:rsidR="000B352F"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/</w:t>
            </w:r>
            <w:r w:rsidR="000B352F"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水子灵</w:t>
            </w:r>
            <w:r w:rsidR="00A4292F"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供品</w:t>
            </w:r>
            <w:r w:rsidR="002F2DAC"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方案</w:t>
            </w:r>
            <w:r w:rsidR="002F2DAC"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B1 ( $</w:t>
            </w:r>
            <w:r w:rsidR="00A4292F"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9</w:t>
            </w:r>
            <w:r w:rsidR="00DF5C36"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C36" w:rsidRPr="00CF1F96" w:rsidRDefault="00DF5C36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:rsidR="00DF5C36" w:rsidRPr="001F7B8D" w:rsidRDefault="00DF5C36" w:rsidP="002A63D1">
            <w:pPr>
              <w:pStyle w:val="Pa2"/>
              <w:rPr>
                <w:rFonts w:ascii="PMingLiU" w:hAnsi="PMingLiU" w:cs="華康黑體 Std W3"/>
                <w:b/>
                <w:color w:val="231F20"/>
                <w:spacing w:val="3"/>
                <w:sz w:val="16"/>
                <w:szCs w:val="16"/>
              </w:rPr>
            </w:pPr>
          </w:p>
        </w:tc>
      </w:tr>
      <w:tr w:rsidR="00E05F56" w:rsidRPr="001F7B8D" w:rsidTr="00A4292F">
        <w:trPr>
          <w:trHeight w:val="370"/>
        </w:trPr>
        <w:tc>
          <w:tcPr>
            <w:tcW w:w="3085" w:type="dxa"/>
            <w:shd w:val="clear" w:color="auto" w:fill="auto"/>
            <w:vAlign w:val="center"/>
          </w:tcPr>
          <w:p w:rsidR="00DF5C36" w:rsidRPr="003142FD" w:rsidRDefault="002F2DAC" w:rsidP="002A63D1">
            <w:pPr>
              <w:pStyle w:val="Pa2"/>
              <w:spacing w:line="280" w:lineRule="exact"/>
              <w:rPr>
                <w:rStyle w:val="A1"/>
                <w:rFonts w:ascii="PMingLiU" w:hAnsi="PMingLiU"/>
                <w:b/>
                <w:color w:val="FF0000"/>
                <w:sz w:val="18"/>
                <w:szCs w:val="18"/>
              </w:rPr>
            </w:pP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冤親債主</w:t>
            </w:r>
            <w:r w:rsidR="000B352F"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/</w:t>
            </w:r>
            <w:r w:rsidR="000B352F"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水子灵</w:t>
            </w:r>
            <w:r w:rsidR="00A4292F" w:rsidRPr="003142FD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供品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方案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B1 ( $12 )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C36" w:rsidRPr="00CF1F96" w:rsidRDefault="00DF5C36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:rsidR="00DF5C36" w:rsidRPr="001F7B8D" w:rsidRDefault="00DF5C36" w:rsidP="002A63D1">
            <w:pPr>
              <w:pStyle w:val="Pa2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</w:tr>
      <w:tr w:rsidR="00E05F56" w:rsidRPr="001F7B8D" w:rsidTr="00A4292F">
        <w:trPr>
          <w:trHeight w:val="370"/>
        </w:trPr>
        <w:tc>
          <w:tcPr>
            <w:tcW w:w="3085" w:type="dxa"/>
            <w:shd w:val="clear" w:color="auto" w:fill="auto"/>
            <w:vAlign w:val="center"/>
          </w:tcPr>
          <w:p w:rsidR="00DF5C36" w:rsidRPr="003142FD" w:rsidRDefault="002F2DAC" w:rsidP="002F2DAC">
            <w:pPr>
              <w:pStyle w:val="Pa2"/>
              <w:spacing w:line="280" w:lineRule="exact"/>
              <w:rPr>
                <w:rStyle w:val="A1"/>
                <w:rFonts w:ascii="PMingLiU" w:hAnsi="PMingLiU"/>
                <w:b/>
                <w:color w:val="FF0000"/>
                <w:sz w:val="18"/>
                <w:szCs w:val="18"/>
              </w:rPr>
            </w:pP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歷代祖先</w:t>
            </w:r>
            <w:r w:rsidR="00DF5C36"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超度令牌（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$1</w:t>
            </w:r>
            <w:r w:rsidR="00DF5C36"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C36" w:rsidRPr="00CF1F96" w:rsidRDefault="00DF5C36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:rsidR="00DF5C36" w:rsidRPr="001F7B8D" w:rsidRDefault="00DF5C36" w:rsidP="002A63D1">
            <w:pPr>
              <w:pStyle w:val="Pa2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</w:tr>
      <w:tr w:rsidR="00E05F56" w:rsidRPr="001F7B8D" w:rsidTr="00A4292F">
        <w:trPr>
          <w:trHeight w:val="370"/>
        </w:trPr>
        <w:tc>
          <w:tcPr>
            <w:tcW w:w="3085" w:type="dxa"/>
            <w:shd w:val="clear" w:color="auto" w:fill="auto"/>
            <w:vAlign w:val="center"/>
          </w:tcPr>
          <w:p w:rsidR="00DF5C36" w:rsidRPr="003142FD" w:rsidRDefault="002F2DAC" w:rsidP="002F2DAC">
            <w:pPr>
              <w:pStyle w:val="Pa2"/>
              <w:spacing w:line="280" w:lineRule="exact"/>
              <w:rPr>
                <w:rStyle w:val="A1"/>
                <w:rFonts w:ascii="PMingLiU" w:hAnsi="PMingLiU"/>
                <w:b/>
                <w:color w:val="FF0000"/>
                <w:sz w:val="18"/>
                <w:szCs w:val="18"/>
              </w:rPr>
            </w:pP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冤親債主超度令牌</w:t>
            </w:r>
            <w:r w:rsidR="00DF5C36"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</w:rPr>
              <w:t>$1</w:t>
            </w:r>
            <w:r w:rsidR="00DF5C36"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C36" w:rsidRPr="00CF1F96" w:rsidRDefault="00DF5C36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:rsidR="00DF5C36" w:rsidRPr="001F7B8D" w:rsidRDefault="00DF5C36" w:rsidP="002A63D1">
            <w:pPr>
              <w:pStyle w:val="Pa2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</w:tr>
      <w:tr w:rsidR="00E05F56" w:rsidRPr="001F7B8D" w:rsidTr="00A4292F">
        <w:trPr>
          <w:trHeight w:val="158"/>
        </w:trPr>
        <w:tc>
          <w:tcPr>
            <w:tcW w:w="3085" w:type="dxa"/>
            <w:shd w:val="clear" w:color="auto" w:fill="auto"/>
            <w:vAlign w:val="center"/>
          </w:tcPr>
          <w:p w:rsidR="00DF5C36" w:rsidRPr="003142FD" w:rsidRDefault="00EA2AA1" w:rsidP="00EA2AA1">
            <w:pPr>
              <w:pStyle w:val="Pa2"/>
              <w:spacing w:line="280" w:lineRule="exact"/>
              <w:rPr>
                <w:rStyle w:val="A1"/>
                <w:rFonts w:ascii="PMingLiU" w:eastAsiaTheme="minorEastAsia" w:hAnsi="PMingLiU"/>
                <w:b/>
                <w:color w:val="FF0000"/>
                <w:sz w:val="18"/>
                <w:szCs w:val="18"/>
                <w:lang w:eastAsia="zh-CN"/>
              </w:rPr>
            </w:pPr>
            <w:r w:rsidRPr="003142FD">
              <w:rPr>
                <w:rStyle w:val="A1"/>
                <w:rFonts w:ascii="PMingLiU" w:hAnsi="PMingLiU"/>
                <w:b/>
                <w:color w:val="FF0000"/>
                <w:sz w:val="18"/>
                <w:szCs w:val="18"/>
              </w:rPr>
              <w:t>土地公超度令牌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sz w:val="18"/>
                <w:szCs w:val="18"/>
                <w:lang w:eastAsia="zh-CN"/>
              </w:rPr>
              <w:t>（</w:t>
            </w:r>
            <w:r w:rsidRPr="003142FD">
              <w:rPr>
                <w:rStyle w:val="A1"/>
                <w:rFonts w:ascii="PMingLiU" w:eastAsiaTheme="minorEastAsia" w:hAnsi="PMingLiU" w:hint="eastAsia"/>
                <w:b/>
                <w:color w:val="FF0000"/>
                <w:sz w:val="18"/>
                <w:szCs w:val="18"/>
                <w:lang w:eastAsia="zh-CN"/>
              </w:rPr>
              <w:t xml:space="preserve">$1 </w:t>
            </w:r>
            <w:r w:rsidRPr="003142FD">
              <w:rPr>
                <w:rStyle w:val="A1"/>
                <w:rFonts w:ascii="PMingLiU" w:eastAsiaTheme="minorEastAsia" w:hAnsi="PMingLiU"/>
                <w:b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C36" w:rsidRPr="00CF1F96" w:rsidRDefault="00DF5C36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vMerge/>
            <w:shd w:val="clear" w:color="auto" w:fill="auto"/>
          </w:tcPr>
          <w:p w:rsidR="00DF5C36" w:rsidRPr="001F7B8D" w:rsidRDefault="00DF5C36" w:rsidP="002A63D1">
            <w:pPr>
              <w:pStyle w:val="Pa2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</w:tr>
      <w:tr w:rsidR="00EA2AA1" w:rsidRPr="001F7B8D" w:rsidTr="00A4292F">
        <w:trPr>
          <w:trHeight w:val="158"/>
        </w:trPr>
        <w:tc>
          <w:tcPr>
            <w:tcW w:w="3085" w:type="dxa"/>
            <w:shd w:val="clear" w:color="auto" w:fill="auto"/>
            <w:vAlign w:val="center"/>
          </w:tcPr>
          <w:p w:rsidR="00EA2AA1" w:rsidRPr="003142FD" w:rsidRDefault="00EA2AA1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color w:val="FF0000"/>
                <w:sz w:val="18"/>
                <w:szCs w:val="18"/>
              </w:rPr>
            </w:pP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合</w:t>
            </w: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 xml:space="preserve"> </w:t>
            </w: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計</w:t>
            </w: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 xml:space="preserve"> </w:t>
            </w: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金</w:t>
            </w: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 xml:space="preserve"> </w:t>
            </w:r>
            <w:r w:rsidRPr="003142FD">
              <w:rPr>
                <w:rStyle w:val="A1"/>
                <w:rFonts w:ascii="PMingLiU" w:hAnsi="PMingLiU" w:hint="eastAsia"/>
                <w:b/>
                <w:color w:val="FF0000"/>
                <w:sz w:val="18"/>
                <w:szCs w:val="18"/>
              </w:rPr>
              <w:t>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AA1" w:rsidRPr="00CF1F96" w:rsidRDefault="00EA2AA1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hAnsi="PMingLiU"/>
                <w:b/>
                <w:sz w:val="18"/>
                <w:szCs w:val="18"/>
              </w:rPr>
            </w:pPr>
          </w:p>
        </w:tc>
        <w:tc>
          <w:tcPr>
            <w:tcW w:w="6515" w:type="dxa"/>
            <w:shd w:val="clear" w:color="auto" w:fill="auto"/>
          </w:tcPr>
          <w:p w:rsidR="00EA2AA1" w:rsidRPr="001F7B8D" w:rsidRDefault="00EA2AA1" w:rsidP="002A63D1">
            <w:pPr>
              <w:pStyle w:val="Pa2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</w:tr>
    </w:tbl>
    <w:p w:rsidR="007F1BD3" w:rsidRPr="008876B2" w:rsidRDefault="007F1BD3">
      <w:pPr>
        <w:rPr>
          <w:rFonts w:eastAsiaTheme="minorEastAsia"/>
          <w:sz w:val="36"/>
          <w:szCs w:val="36"/>
          <w:lang w:eastAsia="zh-CN"/>
        </w:rPr>
      </w:pPr>
    </w:p>
    <w:sectPr w:rsidR="007F1BD3" w:rsidRPr="008876B2" w:rsidSect="00DF5C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黑體e..">
    <w:altName w:val="華康粗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新特明體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FWeiBei-Md-HK-B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F1BD3"/>
    <w:rsid w:val="000B352F"/>
    <w:rsid w:val="002349F3"/>
    <w:rsid w:val="00244743"/>
    <w:rsid w:val="002F2DAC"/>
    <w:rsid w:val="003142FD"/>
    <w:rsid w:val="003D4822"/>
    <w:rsid w:val="00425A3B"/>
    <w:rsid w:val="004F1EC0"/>
    <w:rsid w:val="00652435"/>
    <w:rsid w:val="00703BD2"/>
    <w:rsid w:val="007F1BD3"/>
    <w:rsid w:val="008534F6"/>
    <w:rsid w:val="008876B2"/>
    <w:rsid w:val="009153FD"/>
    <w:rsid w:val="009326A1"/>
    <w:rsid w:val="00A4292F"/>
    <w:rsid w:val="00A45741"/>
    <w:rsid w:val="00BF2AFD"/>
    <w:rsid w:val="00C0038F"/>
    <w:rsid w:val="00C63179"/>
    <w:rsid w:val="00C84742"/>
    <w:rsid w:val="00C876B4"/>
    <w:rsid w:val="00CF5CFA"/>
    <w:rsid w:val="00D50DB0"/>
    <w:rsid w:val="00DD34AA"/>
    <w:rsid w:val="00DF5C36"/>
    <w:rsid w:val="00E05F56"/>
    <w:rsid w:val="00EA2AA1"/>
    <w:rsid w:val="00F4114D"/>
    <w:rsid w:val="00FA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D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1BD3"/>
    <w:rPr>
      <w:b/>
      <w:bCs/>
    </w:rPr>
  </w:style>
  <w:style w:type="character" w:customStyle="1" w:styleId="A95">
    <w:name w:val="A95"/>
    <w:uiPriority w:val="99"/>
    <w:rsid w:val="007F1BD3"/>
    <w:rPr>
      <w:rFonts w:cs="華康細黑體e.."/>
      <w:color w:val="211D1E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7F1BD3"/>
    <w:pPr>
      <w:autoSpaceDE w:val="0"/>
      <w:autoSpaceDN w:val="0"/>
      <w:adjustRightInd w:val="0"/>
      <w:spacing w:line="241" w:lineRule="atLeast"/>
    </w:pPr>
    <w:rPr>
      <w:rFonts w:ascii="華康細黑體e.." w:eastAsia="華康細黑體e.."/>
      <w:kern w:val="0"/>
    </w:rPr>
  </w:style>
  <w:style w:type="character" w:customStyle="1" w:styleId="A1">
    <w:name w:val="A1"/>
    <w:uiPriority w:val="99"/>
    <w:rsid w:val="00DF5C36"/>
    <w:rPr>
      <w:rFonts w:cs="華康粗黑體e.."/>
      <w:color w:val="F27186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DF5C36"/>
    <w:pPr>
      <w:autoSpaceDE w:val="0"/>
      <w:autoSpaceDN w:val="0"/>
      <w:adjustRightInd w:val="0"/>
      <w:spacing w:line="241" w:lineRule="atLeast"/>
    </w:pPr>
    <w:rPr>
      <w:rFonts w:ascii="華康新特明體" w:eastAsia="華康新特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2F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2022-07-05T06:47:00Z</cp:lastPrinted>
  <dcterms:created xsi:type="dcterms:W3CDTF">2022-07-05T06:31:00Z</dcterms:created>
  <dcterms:modified xsi:type="dcterms:W3CDTF">2022-07-05T07:44:00Z</dcterms:modified>
</cp:coreProperties>
</file>